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407" w:before="0" w:after="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b/>
          <w:bCs/>
          <w:color w:val="000066"/>
          <w:sz w:val="24"/>
          <w:szCs w:val="24"/>
        </w:rPr>
        <w:t>REVIEWERS’ RESPONSIBILITIES</w:t>
      </w:r>
    </w:p>
    <w:p>
      <w:pPr>
        <w:pStyle w:val="Normal"/>
        <w:shd w:val="clear" w:color="auto" w:fill="FFFFFF"/>
        <w:spacing w:lineRule="atLeast" w:line="407" w:before="0" w:after="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If IJMSE’s Editor-in-Chief has invited you to review a manuscript, please consider the following: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Reviewing manuscript critically but constructively and preparing detailed comments about the manuscript to help authors improve their work.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Reviewing multiple versions of a manuscript as necessary.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Providing all required information within established deadlines.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Making recommendations to the editor regarding the suitability of the manuscript for publication in the journal.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Declaring to the editor any potential conflicts of interest with respect to the authors or the content of a manuscript they are asked to review.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Reporting possible research misconducts.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Suggesting alternative reviewers in case they cannot review the manuscript for any reasons.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Treating the manuscript as a confidential document.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Not making any use of the work described in the manuscript.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Not communicating directly with authors, if somehow they identify the authors.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Not identifying themselves to authors.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Not passing on the assigned manuscript to another reviewer.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Ensuring that the manuscript is of high quality and original work.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Informing the editor if he/she finds the assigned manuscript is under consideration in any other publication to his/her knowledge.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Writing review report in English only.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Authoring a commentary for publication related to the reviewed manuscript.</w:t>
      </w:r>
    </w:p>
    <w:p>
      <w:pPr>
        <w:pStyle w:val="Normal"/>
        <w:shd w:val="clear" w:color="auto" w:fill="FFFFFF"/>
        <w:spacing w:lineRule="atLeast" w:line="407" w:before="0" w:after="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b/>
          <w:bCs/>
          <w:color w:val="000066"/>
          <w:sz w:val="24"/>
          <w:szCs w:val="24"/>
        </w:rPr>
        <w:t>WHAT SHOULD BE CHECKED WHILE REVIEWING A MANUSCRIPT?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Novelty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Originality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Scientific reliability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Valuable contribution to the science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Adding new aspects to the existed field of study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Ethical aspects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Structure of the article submitted and its relevance to authors’ guidelines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References provided to substantiate the content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Grammar, punctuation and spelling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313" w:right="470" w:hanging="360"/>
        <w:textAlignment w:val="baseline"/>
        <w:rPr>
          <w:rFonts w:ascii="Tahoma" w:hAnsi="Tahoma" w:eastAsia="Times New Roman" w:cs="Tahoma"/>
          <w:color w:val="000000"/>
          <w:sz w:val="24"/>
          <w:szCs w:val="24"/>
        </w:rPr>
      </w:pPr>
      <w:r>
        <w:rPr>
          <w:rFonts w:eastAsia="Times New Roman" w:cs="Tahoma" w:ascii="Tahoma" w:hAnsi="Tahoma"/>
          <w:color w:val="000066"/>
          <w:sz w:val="24"/>
          <w:szCs w:val="24"/>
        </w:rPr>
        <w:t>Scientific misconduct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61dc8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f61d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273</Words>
  <Characters>1573</Characters>
  <CharactersWithSpaces>1791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2020-10-17T06:25:00Z</dcterms:created>
  <dc:creator>Rahul B Patil</dc:creator>
  <dc:description/>
  <dc:language>en-IN</dc:language>
  <cp:lastModifiedBy>Rahul B Patil</cp:lastModifiedBy>
  <dcterms:modified xsi:type="dcterms:W3CDTF">2020-10-17T06:25:00Z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